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1D" w:rsidRDefault="00D21E1D" w:rsidP="00D21E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D21E1D" w:rsidRDefault="00D21E1D" w:rsidP="00D21E1D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физической культуре составлена на основе Федерального государственного образовательного стандарта </w:t>
      </w:r>
      <w:r>
        <w:rPr>
          <w:rFonts w:ascii="Times New Roman" w:hAnsi="Times New Roman"/>
          <w:bCs/>
          <w:sz w:val="28"/>
          <w:szCs w:val="28"/>
        </w:rPr>
        <w:t xml:space="preserve">среднего общего образования, </w:t>
      </w:r>
      <w:r>
        <w:rPr>
          <w:rStyle w:val="FontStyle43"/>
          <w:sz w:val="28"/>
          <w:szCs w:val="28"/>
        </w:rPr>
        <w:t xml:space="preserve">утвержденного приказом Министерства образования и науки Российской Федерации от 06.10.2009 г. №413; приказа Министерства образования и науки Российской Федерации «О внесении изменений в федеральный государственный образовательный стандарт основного среднего образования» от 31.12.2015 г. №1578; </w:t>
      </w:r>
      <w:r>
        <w:rPr>
          <w:rFonts w:ascii="Times New Roman" w:hAnsi="Times New Roman"/>
          <w:sz w:val="28"/>
          <w:szCs w:val="28"/>
        </w:rPr>
        <w:t xml:space="preserve">авторской программы по физической культуре 10-11 классы, В.И. Лях, издательство М.: «Просвещение», 2012г. </w:t>
      </w:r>
    </w:p>
    <w:p w:rsidR="00D21E1D" w:rsidRDefault="00D21E1D" w:rsidP="00D21E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обеспечена учебниками: </w:t>
      </w:r>
    </w:p>
    <w:p w:rsidR="00D21E1D" w:rsidRDefault="00D21E1D" w:rsidP="00D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Физическая культура. 10-11 классы / под ред. В. И. Ляха. – М.: Просвещение, 2017.</w:t>
      </w:r>
    </w:p>
    <w:p w:rsidR="00D21E1D" w:rsidRDefault="00D21E1D" w:rsidP="00D21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E1D" w:rsidRDefault="00D21E1D" w:rsidP="00D21E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физического воспитания на уровне среднего общего образования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D21E1D" w:rsidRDefault="00D21E1D" w:rsidP="00D21E1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21E1D" w:rsidRDefault="00D21E1D" w:rsidP="00D21E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D21E1D" w:rsidRDefault="00D21E1D" w:rsidP="00D21E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D21E1D" w:rsidRDefault="00D21E1D" w:rsidP="00D21E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D21E1D" w:rsidRDefault="00D21E1D" w:rsidP="00D21E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развитие кондиционных (силовых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D21E1D" w:rsidRDefault="00D21E1D" w:rsidP="00D21E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подготовку' к службе в армии;</w:t>
      </w:r>
    </w:p>
    <w:p w:rsidR="00D21E1D" w:rsidRDefault="00D21E1D" w:rsidP="00D21E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закрепление потребности к регулярным занятиям физическими упражнениями и избранным видом спорта;</w:t>
      </w:r>
    </w:p>
    <w:p w:rsidR="00D21E1D" w:rsidRDefault="00D21E1D" w:rsidP="00D21E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адекватной самооценки личности, нравственного самосознания мировоззрения, коллективизма, развитие целеустремленности, уверенности, выдержки, самообладания;</w:t>
      </w:r>
    </w:p>
    <w:p w:rsidR="00D21E1D" w:rsidRDefault="00D21E1D" w:rsidP="00D21E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дальнейшее развитие психических процессов и обучение основам психической регуляции.</w:t>
      </w:r>
    </w:p>
    <w:p w:rsidR="00D21E1D" w:rsidRDefault="00D21E1D" w:rsidP="00D21E1D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1E1D" w:rsidRDefault="00D21E1D" w:rsidP="00D21E1D">
      <w:pPr>
        <w:pStyle w:val="a5"/>
        <w:spacing w:line="240" w:lineRule="auto"/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учебного курса</w:t>
      </w:r>
    </w:p>
    <w:p w:rsidR="00D21E1D" w:rsidRDefault="00D21E1D" w:rsidP="00D21E1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D21E1D" w:rsidRDefault="00D21E1D" w:rsidP="00D21E1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21E1D" w:rsidRDefault="00D21E1D" w:rsidP="00D21E1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D21E1D" w:rsidRDefault="00D21E1D" w:rsidP="00D21E1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21E1D" w:rsidRDefault="00D21E1D" w:rsidP="00D21E1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D21E1D" w:rsidRDefault="00D21E1D" w:rsidP="00D21E1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«Физическая культура» изучается в 10-11 классе из расчёта 3 ч в неделю: в 10 классе — 102 ч, в 11 классе — 102 ч. Рабочая программа рассчитана на 204ч на два года обучения (по 3 ч в неделю).</w:t>
      </w:r>
    </w:p>
    <w:p w:rsidR="00D21E1D" w:rsidRDefault="00D21E1D" w:rsidP="00D21E1D">
      <w:pPr>
        <w:jc w:val="both"/>
        <w:rPr>
          <w:rFonts w:ascii="Calibri" w:hAnsi="Calibri"/>
          <w:sz w:val="28"/>
          <w:szCs w:val="28"/>
        </w:rPr>
      </w:pPr>
    </w:p>
    <w:p w:rsidR="00D21E1D" w:rsidRDefault="00D21E1D" w:rsidP="00D21E1D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21E1D" w:rsidRDefault="00D21E1D" w:rsidP="00D21E1D">
      <w:pPr>
        <w:pStyle w:val="Default"/>
        <w:jc w:val="both"/>
        <w:rPr>
          <w:b/>
          <w:bCs/>
          <w:sz w:val="28"/>
          <w:szCs w:val="28"/>
        </w:rPr>
      </w:pPr>
    </w:p>
    <w:p w:rsidR="00000000" w:rsidRDefault="00D21E1D"/>
    <w:sectPr w:rsidR="00000000" w:rsidSect="00D21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E1D"/>
    <w:rsid w:val="00D2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21E1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D21E1D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D21E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21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uiPriority w:val="99"/>
    <w:rsid w:val="00D21E1D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2020-09-28T07:04:00Z</dcterms:created>
  <dcterms:modified xsi:type="dcterms:W3CDTF">2020-09-28T07:04:00Z</dcterms:modified>
</cp:coreProperties>
</file>